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49" w:rsidRPr="00363403" w:rsidRDefault="003C4D49" w:rsidP="003C4D49">
      <w:pPr>
        <w:rPr>
          <w:sz w:val="26"/>
          <w:szCs w:val="26"/>
        </w:rPr>
      </w:pPr>
      <w:r w:rsidRPr="00363403">
        <w:rPr>
          <w:sz w:val="26"/>
          <w:szCs w:val="26"/>
        </w:rPr>
        <w:t>LĐLĐ HUYỆN XUYÊN MỘC                  CỘNG HÒA XÃ HỘI CHỦ NGHĨA VIỆT NAM</w:t>
      </w:r>
    </w:p>
    <w:p w:rsidR="003C4D49" w:rsidRPr="00363403" w:rsidRDefault="003C4D49" w:rsidP="003C4D49">
      <w:pPr>
        <w:rPr>
          <w:sz w:val="26"/>
          <w:szCs w:val="26"/>
        </w:rPr>
      </w:pPr>
      <w:r w:rsidRPr="00363403">
        <w:rPr>
          <w:b/>
          <w:sz w:val="26"/>
          <w:szCs w:val="26"/>
        </w:rPr>
        <w:t>CĐCS – THCS BƯNG RIỀNG</w:t>
      </w:r>
      <w:r w:rsidRPr="00363403">
        <w:rPr>
          <w:sz w:val="26"/>
          <w:szCs w:val="26"/>
        </w:rPr>
        <w:t xml:space="preserve">                                 Độc lập – Tự do – Hạnh phúc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Số : 03/ KH – CĐCS                                               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                                                                                  </w:t>
      </w:r>
      <w:r w:rsidRPr="00363403">
        <w:rPr>
          <w:rStyle w:val="Strong"/>
          <w:b w:val="0"/>
          <w:i/>
          <w:sz w:val="26"/>
          <w:szCs w:val="26"/>
          <w:bdr w:val="none" w:sz="0" w:space="0" w:color="auto" w:frame="1"/>
        </w:rPr>
        <w:t>Bưng Riềng, ngày 01 tháng 10 năm 2017</w:t>
      </w:r>
      <w:r w:rsidRPr="00363403">
        <w:rPr>
          <w:sz w:val="26"/>
          <w:szCs w:val="26"/>
        </w:rPr>
        <w:br/>
      </w:r>
    </w:p>
    <w:p w:rsidR="003C4D49" w:rsidRPr="00363403" w:rsidRDefault="003C4D49" w:rsidP="003C4D49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:rsidR="003C4D49" w:rsidRPr="00363403" w:rsidRDefault="003C4D49" w:rsidP="003C4D49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  <w:r w:rsidRPr="00363403">
        <w:rPr>
          <w:rStyle w:val="Strong"/>
          <w:sz w:val="26"/>
          <w:szCs w:val="26"/>
          <w:bdr w:val="none" w:sz="0" w:space="0" w:color="auto" w:frame="1"/>
        </w:rPr>
        <w:t xml:space="preserve">   KẾ HOẠCH CÔNG ĐOÀN THÁNG 10 NĂM 2017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ind w:left="75"/>
        <w:rPr>
          <w:rStyle w:val="Strong"/>
          <w:b w:val="0"/>
          <w:sz w:val="26"/>
          <w:szCs w:val="26"/>
          <w:bdr w:val="none" w:sz="0" w:space="0" w:color="auto" w:frame="1"/>
        </w:rPr>
      </w:pPr>
    </w:p>
    <w:p w:rsidR="003C4D49" w:rsidRPr="00363403" w:rsidRDefault="003C4D49" w:rsidP="003C4D49">
      <w:pPr>
        <w:pStyle w:val="NormalWeb"/>
        <w:spacing w:before="0" w:beforeAutospacing="0" w:after="0" w:afterAutospacing="0"/>
        <w:ind w:left="75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Chủ điểm :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i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  </w:t>
      </w:r>
      <w:r w:rsidRPr="00363403">
        <w:rPr>
          <w:rStyle w:val="Strong"/>
          <w:b w:val="0"/>
          <w:i/>
          <w:sz w:val="26"/>
          <w:szCs w:val="26"/>
          <w:bdr w:val="none" w:sz="0" w:space="0" w:color="auto" w:frame="1"/>
        </w:rPr>
        <w:t>Chào mừng ngày phụ nữ Việt Nam 20/10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i/>
          <w:sz w:val="26"/>
          <w:szCs w:val="26"/>
          <w:bdr w:val="none" w:sz="0" w:space="0" w:color="auto" w:frame="1"/>
        </w:rPr>
      </w:pP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I, </w:t>
      </w:r>
      <w:r w:rsidRPr="00363403">
        <w:rPr>
          <w:rStyle w:val="Strong"/>
          <w:sz w:val="26"/>
          <w:szCs w:val="26"/>
          <w:bdr w:val="none" w:sz="0" w:space="0" w:color="auto" w:frame="1"/>
        </w:rPr>
        <w:t>Đánh giá hoạt động tháng 9 :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Phối hợp với nhà trường tổ chức thành công ngày “ Toàn dân đưa trẻ đến trường” và ngày khai giảng năm học mới.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- Triển khai tháng an toàn giao thông 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Tổ chức thành công đại hôi công đoàn nhiệm kì 2019- 2022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 Tổ chức phát quà trung thu cho con các Đ/C CĐV trong trường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Thực hiện kịp thời chế độ cho 4 Đ/C CĐV đi hiến máu nhân đạo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Đã tổ chức phiên họp BCH CĐ lần thứ nhất và bầu chủ tịch,PCT, UBKT,chủ nhiệm UBKT và phân công nhiệm vụ cho từng thành viên trong BCH.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Tổ chức bàn giao hồ sơ CĐ ( Cô Nhiệm. thầy Thanh Hà, cô Nga).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II, </w:t>
      </w:r>
      <w:r w:rsidRPr="00363403">
        <w:rPr>
          <w:rStyle w:val="Strong"/>
          <w:sz w:val="26"/>
          <w:szCs w:val="26"/>
          <w:bdr w:val="none" w:sz="0" w:space="0" w:color="auto" w:frame="1"/>
        </w:rPr>
        <w:t xml:space="preserve">Kế hoạch tháng 10 </w:t>
      </w: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: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- Phối hợp với chuyên môn tổ chức Hội nghị CCVC đầu năm học và bầu ban TTND nhiệm kỳ 2019-2022.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- Hoàn thành hồ sơ sau hội nghị gửi về liên đoàn lao động 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Ban nữ công tổ chức hoạt động chào mừng 87 năm ngày phụ nữ Việt nam 9 20/10/1930- 20/10/2017).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- Thực hiện các loại quĩ do công đoàn cấp trên phát động 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Tiếp tục thực hiện tốt công tác thăm hỏi, động viên CĐV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- Tham gia nghiệp vụ tập huấn công tác CĐ (theo lịch của LĐLĐ huyện)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>Trên đây là đánh  giá công tác hoạt động công đoàn tháng 9 năm 2017 và kế hoạch tháng 10  năm 2018. Các đồng chí công đoàn viên nghiên cứu và tổ chức thực hiện.</w:t>
      </w: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</w:p>
    <w:p w:rsidR="003C4D49" w:rsidRPr="00363403" w:rsidRDefault="003C4D49" w:rsidP="003C4D4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</w:t>
      </w:r>
      <w:r w:rsidRPr="00363403">
        <w:rPr>
          <w:rStyle w:val="Strong"/>
          <w:sz w:val="26"/>
          <w:szCs w:val="26"/>
        </w:rPr>
        <w:t>TM. BCH CÔNG ĐOÀN</w:t>
      </w:r>
    </w:p>
    <w:p w:rsidR="003C4D49" w:rsidRPr="00363403" w:rsidRDefault="003C4D49" w:rsidP="003C4D49">
      <w:pPr>
        <w:pStyle w:val="NormalWeb"/>
        <w:shd w:val="clear" w:color="auto" w:fill="FFFFFF"/>
        <w:spacing w:line="301" w:lineRule="atLeast"/>
        <w:rPr>
          <w:rStyle w:val="Strong"/>
          <w:sz w:val="26"/>
          <w:szCs w:val="26"/>
        </w:rPr>
      </w:pPr>
      <w:r w:rsidRPr="00363403">
        <w:rPr>
          <w:rStyle w:val="Strong"/>
          <w:sz w:val="26"/>
          <w:szCs w:val="26"/>
        </w:rPr>
        <w:t xml:space="preserve">                                                                                                                 Chủ tịch</w:t>
      </w:r>
    </w:p>
    <w:p w:rsidR="003C4D49" w:rsidRPr="00363403" w:rsidRDefault="003C4D49" w:rsidP="003C4D49">
      <w:pPr>
        <w:pStyle w:val="NormalWeb"/>
        <w:shd w:val="clear" w:color="auto" w:fill="FFFFFF"/>
        <w:spacing w:line="301" w:lineRule="atLeast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  <w:r w:rsidRPr="00363403">
        <w:rPr>
          <w:rStyle w:val="Strong"/>
          <w:sz w:val="26"/>
          <w:szCs w:val="26"/>
        </w:rPr>
        <w:t xml:space="preserve">                                                                                  </w:t>
      </w:r>
      <w:r>
        <w:rPr>
          <w:rStyle w:val="Strong"/>
          <w:sz w:val="26"/>
          <w:szCs w:val="26"/>
        </w:rPr>
        <w:t xml:space="preserve">      </w:t>
      </w:r>
      <w:bookmarkStart w:id="0" w:name="_GoBack"/>
      <w:bookmarkEnd w:id="0"/>
      <w:r w:rsidRPr="00363403">
        <w:rPr>
          <w:rStyle w:val="Strong"/>
          <w:sz w:val="26"/>
          <w:szCs w:val="26"/>
        </w:rPr>
        <w:t xml:space="preserve"> NGÔ THỊ  NHIỆM   </w:t>
      </w: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p w:rsidR="003C4D49" w:rsidRPr="00363403" w:rsidRDefault="003C4D49" w:rsidP="003C4D49">
      <w:pPr>
        <w:pStyle w:val="noidungtin"/>
        <w:spacing w:before="0" w:beforeAutospacing="0" w:after="0" w:afterAutospacing="0" w:line="335" w:lineRule="atLeast"/>
        <w:jc w:val="both"/>
        <w:rPr>
          <w:rStyle w:val="Strong"/>
          <w:sz w:val="26"/>
          <w:szCs w:val="26"/>
        </w:rPr>
      </w:pPr>
    </w:p>
    <w:sectPr w:rsidR="003C4D49" w:rsidRPr="00363403" w:rsidSect="00363403">
      <w:footerReference w:type="default" r:id="rId6"/>
      <w:pgSz w:w="11907" w:h="16840" w:code="9"/>
      <w:pgMar w:top="532" w:right="567" w:bottom="567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974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608" w:rsidRDefault="003C4D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D6608" w:rsidRDefault="003C4D4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606B"/>
    <w:multiLevelType w:val="hybridMultilevel"/>
    <w:tmpl w:val="68E47302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49"/>
    <w:rsid w:val="003C4D49"/>
    <w:rsid w:val="004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D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D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rsid w:val="003C4D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sid w:val="003C4D49"/>
    <w:rPr>
      <w:b/>
      <w:bCs/>
    </w:rPr>
  </w:style>
  <w:style w:type="character" w:customStyle="1" w:styleId="apple-converted-space">
    <w:name w:val="apple-converted-space"/>
    <w:basedOn w:val="DefaultParagraphFont"/>
    <w:rsid w:val="003C4D49"/>
  </w:style>
  <w:style w:type="character" w:styleId="Emphasis">
    <w:name w:val="Emphasis"/>
    <w:basedOn w:val="DefaultParagraphFont"/>
    <w:qFormat/>
    <w:rsid w:val="003C4D49"/>
    <w:rPr>
      <w:i/>
      <w:iCs/>
    </w:rPr>
  </w:style>
  <w:style w:type="paragraph" w:customStyle="1" w:styleId="noidungtin">
    <w:name w:val="noidungtin"/>
    <w:basedOn w:val="Normal"/>
    <w:rsid w:val="003C4D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D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D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rsid w:val="003C4D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sid w:val="003C4D49"/>
    <w:rPr>
      <w:b/>
      <w:bCs/>
    </w:rPr>
  </w:style>
  <w:style w:type="character" w:customStyle="1" w:styleId="apple-converted-space">
    <w:name w:val="apple-converted-space"/>
    <w:basedOn w:val="DefaultParagraphFont"/>
    <w:rsid w:val="003C4D49"/>
  </w:style>
  <w:style w:type="character" w:styleId="Emphasis">
    <w:name w:val="Emphasis"/>
    <w:basedOn w:val="DefaultParagraphFont"/>
    <w:qFormat/>
    <w:rsid w:val="003C4D49"/>
    <w:rPr>
      <w:i/>
      <w:iCs/>
    </w:rPr>
  </w:style>
  <w:style w:type="paragraph" w:customStyle="1" w:styleId="noidungtin">
    <w:name w:val="noidungtin"/>
    <w:basedOn w:val="Normal"/>
    <w:rsid w:val="003C4D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2018-05-02T03:03:00Z</dcterms:created>
  <dcterms:modified xsi:type="dcterms:W3CDTF">2018-05-02T03:04:00Z</dcterms:modified>
</cp:coreProperties>
</file>