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FC" w:rsidRPr="00363403" w:rsidRDefault="003270FC" w:rsidP="003270FC">
      <w:pPr>
        <w:rPr>
          <w:sz w:val="26"/>
          <w:szCs w:val="26"/>
        </w:rPr>
      </w:pPr>
      <w:r w:rsidRPr="00363403">
        <w:rPr>
          <w:sz w:val="26"/>
          <w:szCs w:val="26"/>
        </w:rPr>
        <w:t>LĐLĐ HUYỆN XUYÊN MỘ</w:t>
      </w:r>
      <w:r>
        <w:rPr>
          <w:sz w:val="26"/>
          <w:szCs w:val="26"/>
        </w:rPr>
        <w:t xml:space="preserve">C           </w:t>
      </w:r>
      <w:r w:rsidRPr="00363403">
        <w:rPr>
          <w:sz w:val="26"/>
          <w:szCs w:val="26"/>
        </w:rPr>
        <w:t xml:space="preserve"> CỘNG HÒA XÃ HỘI CHỦ NGHĨA VIỆT NAM</w:t>
      </w:r>
    </w:p>
    <w:p w:rsidR="003270FC" w:rsidRPr="00363403" w:rsidRDefault="003270FC" w:rsidP="003270FC">
      <w:pPr>
        <w:rPr>
          <w:sz w:val="26"/>
          <w:szCs w:val="26"/>
        </w:rPr>
      </w:pPr>
      <w:r w:rsidRPr="00363403">
        <w:rPr>
          <w:b/>
          <w:sz w:val="26"/>
          <w:szCs w:val="26"/>
        </w:rPr>
        <w:t>CĐCS – THCS BƯNG RIỀNG</w:t>
      </w:r>
      <w:r w:rsidRPr="00363403">
        <w:rPr>
          <w:sz w:val="26"/>
          <w:szCs w:val="26"/>
        </w:rPr>
        <w:t xml:space="preserve">            </w:t>
      </w:r>
      <w:r>
        <w:rPr>
          <w:sz w:val="26"/>
          <w:szCs w:val="26"/>
        </w:rPr>
        <w:t xml:space="preserve">            </w:t>
      </w:r>
      <w:r w:rsidRPr="00363403">
        <w:rPr>
          <w:sz w:val="26"/>
          <w:szCs w:val="26"/>
        </w:rPr>
        <w:t>Độc lập – Tự do – Hạnh phúc</w:t>
      </w:r>
    </w:p>
    <w:p w:rsidR="003270FC" w:rsidRPr="00363403" w:rsidRDefault="003270FC" w:rsidP="003270FC">
      <w:pPr>
        <w:rPr>
          <w:sz w:val="26"/>
          <w:szCs w:val="26"/>
        </w:rPr>
      </w:pPr>
      <w:r w:rsidRPr="00363403">
        <w:rPr>
          <w:rStyle w:val="Strong"/>
          <w:b w:val="0"/>
          <w:sz w:val="26"/>
          <w:szCs w:val="26"/>
          <w:bdr w:val="none" w:sz="0" w:space="0" w:color="auto" w:frame="1"/>
        </w:rPr>
        <w:t xml:space="preserve">Số :  </w:t>
      </w:r>
      <w:r w:rsidRPr="00363403">
        <w:rPr>
          <w:rStyle w:val="Strong"/>
          <w:b w:val="0"/>
          <w:i/>
          <w:sz w:val="26"/>
          <w:szCs w:val="26"/>
          <w:bdr w:val="none" w:sz="0" w:space="0" w:color="auto" w:frame="1"/>
        </w:rPr>
        <w:t xml:space="preserve">05 </w:t>
      </w:r>
      <w:r w:rsidRPr="00363403">
        <w:rPr>
          <w:rStyle w:val="Strong"/>
          <w:b w:val="0"/>
          <w:sz w:val="26"/>
          <w:szCs w:val="26"/>
          <w:bdr w:val="none" w:sz="0" w:space="0" w:color="auto" w:frame="1"/>
        </w:rPr>
        <w:t>/ KH – CĐCS</w:t>
      </w:r>
    </w:p>
    <w:p w:rsidR="003270FC" w:rsidRPr="00363403" w:rsidRDefault="003270FC" w:rsidP="003270FC">
      <w:pPr>
        <w:pStyle w:val="NormalWeb"/>
        <w:spacing w:before="0" w:beforeAutospacing="0" w:after="0" w:afterAutospacing="0"/>
        <w:jc w:val="center"/>
        <w:rPr>
          <w:rStyle w:val="Strong"/>
          <w:sz w:val="26"/>
          <w:szCs w:val="26"/>
          <w:bdr w:val="none" w:sz="0" w:space="0" w:color="auto" w:frame="1"/>
        </w:rPr>
      </w:pPr>
      <w:r w:rsidRPr="00363403">
        <w:rPr>
          <w:rStyle w:val="Strong"/>
          <w:b w:val="0"/>
          <w:sz w:val="26"/>
          <w:szCs w:val="26"/>
          <w:bdr w:val="none" w:sz="0" w:space="0" w:color="auto" w:frame="1"/>
        </w:rPr>
        <w:t xml:space="preserve">                                                                   </w:t>
      </w:r>
      <w:r>
        <w:rPr>
          <w:rStyle w:val="Strong"/>
          <w:b w:val="0"/>
          <w:sz w:val="26"/>
          <w:szCs w:val="26"/>
          <w:bdr w:val="none" w:sz="0" w:space="0" w:color="auto" w:frame="1"/>
        </w:rPr>
        <w:t xml:space="preserve">    </w:t>
      </w:r>
      <w:r>
        <w:rPr>
          <w:rStyle w:val="Strong"/>
          <w:b w:val="0"/>
          <w:i/>
          <w:sz w:val="26"/>
          <w:szCs w:val="26"/>
          <w:bdr w:val="none" w:sz="0" w:space="0" w:color="auto" w:frame="1"/>
        </w:rPr>
        <w:t>Bưng Riềng, ngày 01 tháng 12</w:t>
      </w:r>
      <w:r w:rsidRPr="00363403">
        <w:rPr>
          <w:rStyle w:val="Strong"/>
          <w:b w:val="0"/>
          <w:i/>
          <w:sz w:val="26"/>
          <w:szCs w:val="26"/>
          <w:bdr w:val="none" w:sz="0" w:space="0" w:color="auto" w:frame="1"/>
        </w:rPr>
        <w:t xml:space="preserve"> năm 2017</w:t>
      </w:r>
      <w:r w:rsidRPr="00363403">
        <w:rPr>
          <w:sz w:val="26"/>
          <w:szCs w:val="26"/>
        </w:rPr>
        <w:br/>
      </w:r>
    </w:p>
    <w:p w:rsidR="003270FC" w:rsidRPr="00363403" w:rsidRDefault="003270FC" w:rsidP="003270FC">
      <w:pPr>
        <w:pStyle w:val="NormalWeb"/>
        <w:spacing w:before="0" w:beforeAutospacing="0" w:after="0" w:afterAutospacing="0"/>
        <w:jc w:val="center"/>
        <w:rPr>
          <w:rStyle w:val="Strong"/>
          <w:sz w:val="26"/>
          <w:szCs w:val="26"/>
          <w:bdr w:val="none" w:sz="0" w:space="0" w:color="auto" w:frame="1"/>
        </w:rPr>
      </w:pPr>
    </w:p>
    <w:p w:rsidR="003270FC" w:rsidRPr="00363403" w:rsidRDefault="003270FC" w:rsidP="003270FC">
      <w:pPr>
        <w:pStyle w:val="NormalWeb"/>
        <w:spacing w:before="0" w:beforeAutospacing="0" w:after="0" w:afterAutospacing="0"/>
        <w:jc w:val="center"/>
        <w:rPr>
          <w:rStyle w:val="Strong"/>
          <w:sz w:val="26"/>
          <w:szCs w:val="26"/>
          <w:bdr w:val="none" w:sz="0" w:space="0" w:color="auto" w:frame="1"/>
        </w:rPr>
      </w:pPr>
      <w:r w:rsidRPr="00363403">
        <w:rPr>
          <w:rStyle w:val="Strong"/>
          <w:sz w:val="26"/>
          <w:szCs w:val="26"/>
          <w:bdr w:val="none" w:sz="0" w:space="0" w:color="auto" w:frame="1"/>
        </w:rPr>
        <w:t xml:space="preserve">        KẾ HOẠCH CÔNG ĐOÀN THÁNG 12 NĂM 2017</w:t>
      </w:r>
    </w:p>
    <w:p w:rsidR="003270FC" w:rsidRPr="00363403" w:rsidRDefault="003270FC" w:rsidP="003270FC">
      <w:pPr>
        <w:pStyle w:val="NormalWeb"/>
        <w:spacing w:before="0" w:beforeAutospacing="0" w:after="0" w:afterAutospacing="0"/>
        <w:ind w:left="75"/>
        <w:rPr>
          <w:rStyle w:val="Strong"/>
          <w:b w:val="0"/>
          <w:sz w:val="26"/>
          <w:szCs w:val="26"/>
          <w:bdr w:val="none" w:sz="0" w:space="0" w:color="auto" w:frame="1"/>
        </w:rPr>
      </w:pPr>
    </w:p>
    <w:p w:rsidR="003270FC" w:rsidRPr="00363403" w:rsidRDefault="003270FC" w:rsidP="003270FC">
      <w:pPr>
        <w:pStyle w:val="NormalWeb"/>
        <w:spacing w:before="0" w:beforeAutospacing="0" w:after="0" w:afterAutospacing="0"/>
        <w:ind w:left="75"/>
        <w:rPr>
          <w:rStyle w:val="Strong"/>
          <w:b w:val="0"/>
          <w:sz w:val="26"/>
          <w:szCs w:val="26"/>
          <w:bdr w:val="none" w:sz="0" w:space="0" w:color="auto" w:frame="1"/>
        </w:rPr>
      </w:pPr>
      <w:r w:rsidRPr="00363403">
        <w:rPr>
          <w:rStyle w:val="Strong"/>
          <w:b w:val="0"/>
          <w:sz w:val="26"/>
          <w:szCs w:val="26"/>
          <w:bdr w:val="none" w:sz="0" w:space="0" w:color="auto" w:frame="1"/>
        </w:rPr>
        <w:t xml:space="preserve">   Chủ điểm :</w:t>
      </w:r>
    </w:p>
    <w:p w:rsidR="003270FC" w:rsidRPr="00363403" w:rsidRDefault="003270FC" w:rsidP="003270FC">
      <w:pPr>
        <w:pStyle w:val="NormalWeb"/>
        <w:spacing w:before="0" w:beforeAutospacing="0" w:after="0" w:afterAutospacing="0"/>
        <w:rPr>
          <w:rStyle w:val="Strong"/>
          <w:b w:val="0"/>
          <w:i/>
          <w:sz w:val="26"/>
          <w:szCs w:val="26"/>
          <w:bdr w:val="none" w:sz="0" w:space="0" w:color="auto" w:frame="1"/>
        </w:rPr>
      </w:pPr>
      <w:r w:rsidRPr="00363403">
        <w:rPr>
          <w:rStyle w:val="Strong"/>
          <w:b w:val="0"/>
          <w:sz w:val="26"/>
          <w:szCs w:val="26"/>
          <w:bdr w:val="none" w:sz="0" w:space="0" w:color="auto" w:frame="1"/>
        </w:rPr>
        <w:t xml:space="preserve">            </w:t>
      </w:r>
      <w:r w:rsidRPr="00363403">
        <w:rPr>
          <w:rStyle w:val="Strong"/>
          <w:b w:val="0"/>
          <w:i/>
          <w:sz w:val="26"/>
          <w:szCs w:val="26"/>
          <w:bdr w:val="none" w:sz="0" w:space="0" w:color="auto" w:frame="1"/>
        </w:rPr>
        <w:t>Chào mừng kỉ niệm 73 năm ngaỳ thành lập Quân đội nhân dân Việt Nam</w:t>
      </w:r>
    </w:p>
    <w:p w:rsidR="003270FC" w:rsidRPr="00363403" w:rsidRDefault="003270FC" w:rsidP="003270FC">
      <w:pPr>
        <w:pStyle w:val="NormalWeb"/>
        <w:spacing w:before="0" w:beforeAutospacing="0" w:after="0" w:afterAutospacing="0"/>
        <w:rPr>
          <w:rStyle w:val="Strong"/>
          <w:b w:val="0"/>
          <w:i/>
          <w:sz w:val="26"/>
          <w:szCs w:val="26"/>
          <w:bdr w:val="none" w:sz="0" w:space="0" w:color="auto" w:frame="1"/>
        </w:rPr>
      </w:pPr>
      <w:r w:rsidRPr="00363403">
        <w:rPr>
          <w:rStyle w:val="Strong"/>
          <w:b w:val="0"/>
          <w:i/>
          <w:sz w:val="26"/>
          <w:szCs w:val="26"/>
          <w:bdr w:val="none" w:sz="0" w:space="0" w:color="auto" w:frame="1"/>
        </w:rPr>
        <w:t xml:space="preserve">         (       22/12/1944- 22/12/2017) và ngày hội” Quốc phòng toàn dân”.</w:t>
      </w:r>
    </w:p>
    <w:p w:rsidR="003270FC" w:rsidRPr="00363403" w:rsidRDefault="003270FC" w:rsidP="003270FC">
      <w:pPr>
        <w:pStyle w:val="NormalWeb"/>
        <w:spacing w:before="0" w:beforeAutospacing="0" w:after="0" w:afterAutospacing="0"/>
        <w:rPr>
          <w:rStyle w:val="Strong"/>
          <w:b w:val="0"/>
          <w:i/>
          <w:sz w:val="26"/>
          <w:szCs w:val="26"/>
          <w:bdr w:val="none" w:sz="0" w:space="0" w:color="auto" w:frame="1"/>
        </w:rPr>
      </w:pP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xml:space="preserve">I, </w:t>
      </w:r>
      <w:r w:rsidRPr="00363403">
        <w:rPr>
          <w:rStyle w:val="Strong"/>
          <w:sz w:val="26"/>
          <w:szCs w:val="26"/>
          <w:bdr w:val="none" w:sz="0" w:space="0" w:color="auto" w:frame="1"/>
        </w:rPr>
        <w:t>Đánh giá hoạt động tháng 11 :</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xml:space="preserve"> - Triển khai qui chế hoạt động của BCH CĐ  và các qui định của ban TTND</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Kết hợp với BGH ổ chức thành công đêm biểu diễn văn nghệ chào mừng 20/11</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Kết hợp với hội cha mẹ học sinh tổ chứng kỉ niệm ngày nhà giáo 20/11.</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Động viên hai đ/c Thanh Hà và Văn Chính chuẩn bị bài tốt để thi họi giảng cấp tỉnh.</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Ban TTND đã tiến  hành giám sát các hoạt động của nhà trường.</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Tham gia các đợt tập huấn do CĐ cấp trên tổ chức.</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xml:space="preserve">II, </w:t>
      </w:r>
      <w:r w:rsidRPr="00363403">
        <w:rPr>
          <w:rStyle w:val="Strong"/>
          <w:sz w:val="26"/>
          <w:szCs w:val="26"/>
          <w:bdr w:val="none" w:sz="0" w:space="0" w:color="auto" w:frame="1"/>
        </w:rPr>
        <w:t xml:space="preserve">Kế hoạch tháng 12 </w:t>
      </w:r>
      <w:r w:rsidRPr="00363403">
        <w:rPr>
          <w:rStyle w:val="Strong"/>
          <w:b w:val="0"/>
          <w:sz w:val="26"/>
          <w:szCs w:val="26"/>
          <w:bdr w:val="none" w:sz="0" w:space="0" w:color="auto" w:frame="1"/>
        </w:rPr>
        <w:t xml:space="preserve"> :</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xml:space="preserve"> - Thực hiện phong thi đua dạy tốt- học tốt và hoạt động kỉ niệm chào mừng ngày thành lập quân đội nhân dân 22/12.</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Động viên các đ/c CĐV ra đề cương thực hiện ôn tập cho hs thi học kì 1.</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xml:space="preserve">- Thực hiện coi thi nghiêm túc, chấm thi vào điểm kịp thới đúng qui chế </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Động viện đoàn viên bồi dưỡng hs giỏi đạt hiệu quả</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Ban TTND giám sát thi HKI, giám sát thu chi tài chính</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 Quyết toán kinh phí CĐ năm 2017.</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r w:rsidRPr="00363403">
        <w:rPr>
          <w:rStyle w:val="Strong"/>
          <w:b w:val="0"/>
          <w:sz w:val="26"/>
          <w:szCs w:val="26"/>
          <w:bdr w:val="none" w:sz="0" w:space="0" w:color="auto" w:frame="1"/>
        </w:rPr>
        <w:t>Trên đây là đánh  giá công tác hoạt động công đoàn tháng 11 năm 2017 và kế hoạch tháng 12 năm 2018. Các đồng chí công đoàn viên nghiên cứu và tổ chức thực hiện.</w:t>
      </w: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p>
    <w:p w:rsidR="003270FC" w:rsidRPr="00363403" w:rsidRDefault="003270FC" w:rsidP="003270FC">
      <w:pPr>
        <w:pStyle w:val="NormalWeb"/>
        <w:spacing w:before="0" w:beforeAutospacing="0" w:after="0" w:afterAutospacing="0"/>
        <w:rPr>
          <w:rStyle w:val="Strong"/>
          <w:b w:val="0"/>
          <w:sz w:val="26"/>
          <w:szCs w:val="26"/>
          <w:bdr w:val="none" w:sz="0" w:space="0" w:color="auto" w:frame="1"/>
        </w:rPr>
      </w:pPr>
    </w:p>
    <w:p w:rsidR="003270FC" w:rsidRPr="00363403" w:rsidRDefault="003270FC" w:rsidP="003270FC">
      <w:pPr>
        <w:pStyle w:val="NormalWeb"/>
        <w:spacing w:before="0" w:beforeAutospacing="0" w:after="0" w:afterAutospacing="0"/>
        <w:rPr>
          <w:sz w:val="26"/>
          <w:szCs w:val="26"/>
        </w:rPr>
      </w:pPr>
      <w:r w:rsidRPr="00363403">
        <w:rPr>
          <w:rStyle w:val="Strong"/>
          <w:b w:val="0"/>
          <w:sz w:val="26"/>
          <w:szCs w:val="26"/>
          <w:bdr w:val="none" w:sz="0" w:space="0" w:color="auto" w:frame="1"/>
        </w:rPr>
        <w:t xml:space="preserve">                                                                                                          </w:t>
      </w:r>
      <w:r w:rsidRPr="00363403">
        <w:rPr>
          <w:rStyle w:val="Strong"/>
          <w:sz w:val="26"/>
          <w:szCs w:val="26"/>
        </w:rPr>
        <w:t>TM. BCH</w:t>
      </w:r>
    </w:p>
    <w:p w:rsidR="003270FC" w:rsidRPr="00363403" w:rsidRDefault="003270FC" w:rsidP="003270FC">
      <w:pPr>
        <w:pStyle w:val="NormalWeb"/>
        <w:shd w:val="clear" w:color="auto" w:fill="FFFFFF"/>
        <w:spacing w:line="301" w:lineRule="atLeast"/>
        <w:rPr>
          <w:rStyle w:val="Strong"/>
          <w:sz w:val="26"/>
          <w:szCs w:val="26"/>
        </w:rPr>
      </w:pPr>
      <w:r w:rsidRPr="00363403">
        <w:rPr>
          <w:rStyle w:val="Strong"/>
          <w:sz w:val="26"/>
          <w:szCs w:val="26"/>
        </w:rPr>
        <w:t xml:space="preserve">                                                                                                          Chủ tịch</w:t>
      </w:r>
    </w:p>
    <w:p w:rsidR="003270FC" w:rsidRPr="00363403" w:rsidRDefault="003270FC" w:rsidP="003270FC">
      <w:pPr>
        <w:pStyle w:val="NormalWeb"/>
        <w:shd w:val="clear" w:color="auto" w:fill="FFFFFF"/>
        <w:spacing w:line="301" w:lineRule="atLeast"/>
        <w:rPr>
          <w:rStyle w:val="Strong"/>
          <w:sz w:val="26"/>
          <w:szCs w:val="26"/>
        </w:rPr>
      </w:pPr>
    </w:p>
    <w:p w:rsidR="00AC502F" w:rsidRPr="003270FC" w:rsidRDefault="003270FC" w:rsidP="003270FC">
      <w:pPr>
        <w:pStyle w:val="NormalWeb"/>
        <w:shd w:val="clear" w:color="auto" w:fill="FFFFFF"/>
        <w:tabs>
          <w:tab w:val="left" w:pos="7425"/>
        </w:tabs>
        <w:spacing w:line="301" w:lineRule="atLeast"/>
        <w:rPr>
          <w:b/>
          <w:bCs/>
          <w:sz w:val="26"/>
          <w:szCs w:val="26"/>
        </w:rPr>
      </w:pPr>
      <w:r w:rsidRPr="00363403">
        <w:rPr>
          <w:rStyle w:val="Strong"/>
          <w:sz w:val="26"/>
          <w:szCs w:val="26"/>
        </w:rPr>
        <w:t xml:space="preserve">                                                                                                 NGÔ THỊ NHIỆM</w:t>
      </w:r>
      <w:bookmarkStart w:id="0" w:name="_GoBack"/>
      <w:bookmarkEnd w:id="0"/>
    </w:p>
    <w:sectPr w:rsidR="00AC502F" w:rsidRPr="00327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FC"/>
    <w:rsid w:val="003270FC"/>
    <w:rsid w:val="00AC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270FC"/>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3270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270FC"/>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327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2018-05-02T03:08:00Z</dcterms:created>
  <dcterms:modified xsi:type="dcterms:W3CDTF">2018-05-02T03:09:00Z</dcterms:modified>
</cp:coreProperties>
</file>