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6E" w:rsidRDefault="00C0456E" w:rsidP="00C0456E">
      <w:pPr>
        <w:pStyle w:val="NormalWeb"/>
        <w:shd w:val="clear" w:color="auto" w:fill="FFFFFF"/>
        <w:spacing w:before="0" w:beforeAutospacing="0" w:after="0" w:afterAutospacing="0" w:line="252" w:lineRule="atLeast"/>
        <w:jc w:val="both"/>
        <w:textAlignment w:val="baseline"/>
        <w:rPr>
          <w:color w:val="000000"/>
        </w:rPr>
      </w:pPr>
      <w:bookmarkStart w:id="0" w:name="_GoBack"/>
      <w:bookmarkEnd w:id="0"/>
      <w:r>
        <w:rPr>
          <w:rStyle w:val="Strong"/>
          <w:color w:val="000000"/>
          <w:sz w:val="28"/>
          <w:szCs w:val="28"/>
          <w:bdr w:val="none" w:sz="0" w:space="0" w:color="auto" w:frame="1"/>
        </w:rPr>
        <w:t xml:space="preserve">LĐLĐ HUYỆN XUYÊN MỘC     </w:t>
      </w:r>
      <w:r>
        <w:rPr>
          <w:rStyle w:val="Strong"/>
          <w:color w:val="000000"/>
          <w:bdr w:val="none" w:sz="0" w:space="0" w:color="auto" w:frame="1"/>
        </w:rPr>
        <w:t xml:space="preserve">CỘNG HOÀ XÃ HỘI CHỦ NGHĨA VIỆT </w:t>
      </w:r>
      <w:smartTag w:uri="urn:schemas-microsoft-com:office:smarttags" w:element="country-region">
        <w:smartTag w:uri="urn:schemas-microsoft-com:office:smarttags" w:element="place">
          <w:r>
            <w:rPr>
              <w:rStyle w:val="Strong"/>
              <w:color w:val="000000"/>
              <w:bdr w:val="none" w:sz="0" w:space="0" w:color="auto" w:frame="1"/>
            </w:rPr>
            <w:t>NAM</w:t>
          </w:r>
        </w:smartTag>
      </w:smartTag>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sz w:val="28"/>
          <w:szCs w:val="28"/>
          <w:u w:val="single"/>
          <w:bdr w:val="none" w:sz="0" w:space="0" w:color="auto" w:frame="1"/>
        </w:rPr>
      </w:pPr>
      <w:r>
        <w:rPr>
          <w:rStyle w:val="Strong"/>
          <w:color w:val="000000"/>
          <w:sz w:val="28"/>
          <w:szCs w:val="28"/>
          <w:bdr w:val="none" w:sz="0" w:space="0" w:color="auto" w:frame="1"/>
        </w:rPr>
        <w:t>CĐCS - THCS BƯNG RIỀNG                </w:t>
      </w:r>
      <w:r>
        <w:rPr>
          <w:rStyle w:val="apple-converted-space"/>
          <w:b/>
          <w:bCs/>
          <w:color w:val="000000"/>
          <w:sz w:val="28"/>
          <w:szCs w:val="28"/>
          <w:bdr w:val="none" w:sz="0" w:space="0" w:color="auto" w:frame="1"/>
        </w:rPr>
        <w:t> </w:t>
      </w:r>
      <w:r>
        <w:rPr>
          <w:rStyle w:val="Strong"/>
          <w:color w:val="000000"/>
          <w:sz w:val="28"/>
          <w:szCs w:val="28"/>
          <w:u w:val="single"/>
          <w:bdr w:val="none" w:sz="0" w:space="0" w:color="auto" w:frame="1"/>
        </w:rPr>
        <w:t>Độc lập - Tự do - Hạnh phúc</w:t>
      </w:r>
    </w:p>
    <w:p w:rsidR="00C0456E" w:rsidRDefault="00C0456E" w:rsidP="00C0456E">
      <w:pPr>
        <w:pStyle w:val="NormalWeb"/>
        <w:shd w:val="clear" w:color="auto" w:fill="FFFFFF"/>
        <w:spacing w:before="0" w:beforeAutospacing="0" w:after="0" w:afterAutospacing="0" w:line="252" w:lineRule="atLeast"/>
        <w:jc w:val="both"/>
        <w:textAlignment w:val="baseline"/>
      </w:pPr>
    </w:p>
    <w:p w:rsidR="00C0456E" w:rsidRDefault="00C0456E" w:rsidP="00C0456E">
      <w:pPr>
        <w:pStyle w:val="NormalWeb"/>
        <w:shd w:val="clear" w:color="auto" w:fill="FFFFFF"/>
        <w:spacing w:before="0" w:beforeAutospacing="0" w:after="0" w:afterAutospacing="0" w:line="252" w:lineRule="atLeast"/>
        <w:textAlignment w:val="baseline"/>
        <w:rPr>
          <w:color w:val="000000"/>
          <w:sz w:val="28"/>
          <w:szCs w:val="28"/>
        </w:rPr>
      </w:pPr>
      <w:r>
        <w:rPr>
          <w:rStyle w:val="Emphasis"/>
          <w:color w:val="000000"/>
          <w:sz w:val="28"/>
          <w:szCs w:val="28"/>
          <w:bdr w:val="none" w:sz="0" w:space="0" w:color="auto" w:frame="1"/>
        </w:rPr>
        <w:t xml:space="preserve">                                                            Bưng riềng, ngày 25 tháng 10 năm 2017 </w:t>
      </w:r>
      <w:r>
        <w:rPr>
          <w:color w:val="000000"/>
          <w:sz w:val="28"/>
          <w:szCs w:val="28"/>
        </w:rPr>
        <w:t>                                  </w:t>
      </w: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rStyle w:val="Strong"/>
          <w:color w:val="000000"/>
          <w:sz w:val="28"/>
          <w:szCs w:val="28"/>
          <w:bdr w:val="none" w:sz="0" w:space="0" w:color="auto" w:frame="1"/>
        </w:rPr>
        <w:t>QUY CHẾ</w:t>
      </w:r>
    </w:p>
    <w:p w:rsidR="00C0456E" w:rsidRDefault="00C0456E" w:rsidP="00C0456E">
      <w:pPr>
        <w:pStyle w:val="NormalWeb"/>
        <w:shd w:val="clear" w:color="auto" w:fill="FFFFFF"/>
        <w:spacing w:before="0" w:beforeAutospacing="0" w:after="0" w:afterAutospacing="0" w:line="252" w:lineRule="atLeast"/>
        <w:jc w:val="center"/>
        <w:textAlignment w:val="baseline"/>
        <w:rPr>
          <w:rStyle w:val="Strong"/>
          <w:bdr w:val="none" w:sz="0" w:space="0" w:color="auto" w:frame="1"/>
        </w:rPr>
      </w:pPr>
      <w:r>
        <w:rPr>
          <w:rStyle w:val="Strong"/>
          <w:color w:val="000000"/>
          <w:sz w:val="28"/>
          <w:szCs w:val="28"/>
          <w:bdr w:val="none" w:sz="0" w:space="0" w:color="auto" w:frame="1"/>
        </w:rPr>
        <w:t xml:space="preserve">THI ĐUA, KHEN THƯỞNG CỦA CÔNG ĐOÀN </w:t>
      </w:r>
    </w:p>
    <w:p w:rsidR="00C0456E" w:rsidRDefault="00C0456E" w:rsidP="00C0456E">
      <w:pPr>
        <w:pStyle w:val="NormalWeb"/>
        <w:shd w:val="clear" w:color="auto" w:fill="FFFFFF"/>
        <w:spacing w:before="0" w:beforeAutospacing="0" w:after="0" w:afterAutospacing="0" w:line="252" w:lineRule="atLeast"/>
        <w:jc w:val="center"/>
        <w:textAlignment w:val="baseline"/>
      </w:pPr>
      <w:r>
        <w:rPr>
          <w:rStyle w:val="Strong"/>
          <w:color w:val="000000"/>
          <w:sz w:val="28"/>
          <w:szCs w:val="28"/>
          <w:bdr w:val="none" w:sz="0" w:space="0" w:color="auto" w:frame="1"/>
        </w:rPr>
        <w:t>TRƯỜNG THCS BƯNG RIỀNG NHIỆM KỲ 2017-2022</w:t>
      </w:r>
    </w:p>
    <w:p w:rsidR="00C0456E" w:rsidRDefault="00C0456E" w:rsidP="00C0456E">
      <w:pPr>
        <w:pStyle w:val="NormalWeb"/>
        <w:shd w:val="clear" w:color="auto" w:fill="FFFFFF"/>
        <w:spacing w:before="0" w:beforeAutospacing="0" w:after="0" w:afterAutospacing="0" w:line="252" w:lineRule="atLeast"/>
        <w:jc w:val="center"/>
        <w:textAlignment w:val="baseline"/>
        <w:rPr>
          <w:rStyle w:val="Strong"/>
          <w:bdr w:val="none" w:sz="0" w:space="0" w:color="auto" w:frame="1"/>
        </w:rPr>
      </w:pPr>
    </w:p>
    <w:p w:rsidR="00C0456E" w:rsidRDefault="00C0456E" w:rsidP="00C0456E">
      <w:pPr>
        <w:pStyle w:val="NormalWeb"/>
        <w:shd w:val="clear" w:color="auto" w:fill="FFFFFF"/>
        <w:spacing w:before="0" w:beforeAutospacing="0" w:after="0" w:afterAutospacing="0" w:line="252" w:lineRule="atLeast"/>
        <w:jc w:val="center"/>
        <w:textAlignment w:val="baseline"/>
      </w:pPr>
      <w:r>
        <w:rPr>
          <w:rStyle w:val="Strong"/>
          <w:color w:val="000000"/>
          <w:sz w:val="28"/>
          <w:szCs w:val="28"/>
          <w:bdr w:val="none" w:sz="0" w:space="0" w:color="auto" w:frame="1"/>
        </w:rPr>
        <w:t>Chương I</w:t>
      </w: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rStyle w:val="Strong"/>
          <w:color w:val="000000"/>
          <w:sz w:val="28"/>
          <w:szCs w:val="28"/>
          <w:bdr w:val="none" w:sz="0" w:space="0" w:color="auto" w:frame="1"/>
        </w:rPr>
        <w:t>QUY ĐỊNH CHUNG</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1.</w:t>
      </w:r>
      <w:r>
        <w:rPr>
          <w:color w:val="000000"/>
          <w:sz w:val="28"/>
          <w:szCs w:val="28"/>
        </w:rPr>
        <w:t>Quy chế này quy định về đối tượng, phạm vi, nguyên tắc, danh hiệu và tiêu chuẩn danh hiệu thi đua, hình thức khen thưởng của tổ chức Công đoàn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2.</w:t>
      </w:r>
      <w:r>
        <w:rPr>
          <w:rStyle w:val="apple-converted-space"/>
          <w:color w:val="000000"/>
          <w:sz w:val="28"/>
          <w:szCs w:val="28"/>
        </w:rPr>
        <w:t> </w:t>
      </w:r>
      <w:r>
        <w:rPr>
          <w:color w:val="000000"/>
          <w:sz w:val="28"/>
          <w:szCs w:val="28"/>
        </w:rPr>
        <w:t>Quy chế này áp dụng với tất cả đoàn viên công đoàn, cán bộ, công nhân viên chức, lao động  trong đơn vị.</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3.Nguyên tắc khen thưởng của tổ chức Công đoàn: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Chính xác, công khai, công bằng, kịp thời;</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Mỗi hình thức khen thưởng chỉ tặng một lần cho nhiều đối tượng trong một năm học( tặng vào sơ kết học kì I hoặc cuối năm học)</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Bảo đảm thống nhất giữa tính chất, hình thức và đối tượng khen thưởng;</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Khen thưởng trên cơ sở động viên tinh thần là chủ yếu kết hợp với khuyến khích bằng lợi ích vật chất.</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4.Danh hiệu thi đua  của công đoàn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1.1Danh hiệu thi đua đối với cá nhân có :</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 Đoàn viên công đoàn xuất sắc.(thấp hơn là Đoàn viên khá, - Đoàn viên yếu)</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1.2 Danh hiệu thi đua đối với tập thể Công đoàn trường có :</w:t>
      </w:r>
    </w:p>
    <w:p w:rsidR="00C0456E" w:rsidRDefault="00C0456E" w:rsidP="00C0456E">
      <w:pPr>
        <w:pStyle w:val="NormalWeb"/>
        <w:shd w:val="clear" w:color="auto" w:fill="FFFFFF"/>
        <w:spacing w:before="0" w:beforeAutospacing="0" w:after="0" w:afterAutospacing="0" w:line="252" w:lineRule="atLeast"/>
        <w:ind w:left="720" w:hanging="720"/>
        <w:jc w:val="both"/>
        <w:textAlignment w:val="baseline"/>
        <w:rPr>
          <w:color w:val="000000"/>
          <w:sz w:val="28"/>
          <w:szCs w:val="28"/>
        </w:rPr>
      </w:pPr>
      <w:r>
        <w:rPr>
          <w:color w:val="000000"/>
          <w:sz w:val="28"/>
          <w:szCs w:val="28"/>
        </w:rPr>
        <w:t xml:space="preserve">a) Cờ thi đua của LĐLĐ huyện </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b) Công đoàn cơ sở vững mạnh</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5. Hình thức khen thưởng của Công đoàn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d) Bằng khen, giấy khen của Liên đoàn Lao động huyện Xuyên Mộc</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rStyle w:val="Strong"/>
          <w:color w:val="000000"/>
          <w:sz w:val="28"/>
          <w:szCs w:val="28"/>
          <w:bdr w:val="none" w:sz="0" w:space="0" w:color="auto" w:frame="1"/>
        </w:rPr>
        <w:t>Chương II</w:t>
      </w: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rStyle w:val="Strong"/>
          <w:color w:val="000000"/>
          <w:sz w:val="28"/>
          <w:szCs w:val="28"/>
          <w:bdr w:val="none" w:sz="0" w:space="0" w:color="auto" w:frame="1"/>
        </w:rPr>
        <w:t>KHEN THƯỞNG CỦA TỔ CHỨC CÔNG ĐOÀN</w:t>
      </w: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color w:val="000000"/>
          <w:sz w:val="28"/>
          <w:szCs w:val="28"/>
        </w:rPr>
        <w:t>TIÊU CHUẨN DANH HIỆU THI ĐUA</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6.Tiêu chuẩn danh hiệu đoàn viên công đoàn xuất sắc.</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Danh hiệu đoàn viên công đoàn xuất sắc được xét tặng cho các cá nhân đạt các tiêu chuẩn sau:</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xml:space="preserve">         - Thực hiện xuất sắc các nhiệm vụ của đoàn viên quy định tại Điều 4 (Điều lệ Công đoàn Việt </w:t>
      </w:r>
      <w:smartTag w:uri="urn:schemas-microsoft-com:office:smarttags" w:element="country-region">
        <w:smartTag w:uri="urn:schemas-microsoft-com:office:smarttags" w:element="place">
          <w:r>
            <w:rPr>
              <w:color w:val="000000"/>
              <w:sz w:val="28"/>
              <w:szCs w:val="28"/>
            </w:rPr>
            <w:t>Nam</w:t>
          </w:r>
        </w:smartTag>
      </w:smartTag>
      <w:r>
        <w:rPr>
          <w:color w:val="000000"/>
          <w:sz w:val="28"/>
          <w:szCs w:val="28"/>
        </w:rPr>
        <w:t>).</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   Cụ thể ở đơn vị:</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1. Không vi phạm Pháp luật, không vi phạm các chủ trương, chính sách pháp luật của Đảng và nhà nước. Sống và làm việc theo hiến pháp và pháp luật</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2.Thực hiện tốt quy chế chuyên môn, giúp đỡ đồng nghiệp nâng cao trình độ nghề nghiệp, lao động có hiệu quả góp phần thực hiện thành công nhiệm vụ năm học của Công đoàn và nhà trường. Cuối năm đạt danh hiệu lao động tiên tiến trở lên.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xml:space="preserve">    3. Quan tâm, nhiệt tình hưởng ứng , tham gia đầy đủ các phong trào thi đua, các cuộc vận động lớn do Đảng, Nhà nước, Ngành giáo dục, LĐLĐ Xuyên Mộc phát động. Tham </w:t>
      </w:r>
      <w:r>
        <w:rPr>
          <w:color w:val="000000"/>
          <w:sz w:val="28"/>
          <w:szCs w:val="28"/>
        </w:rPr>
        <w:lastRenderedPageBreak/>
        <w:t>gia  đầy đủ các cuộc vận động từ thiện, nhân đạo khi có chủ trương, hướng dẫn của cấp trên. Tham gia đóng đoàn phí đầy đủ.</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4.Thực hiện nghiêm túc nếp sống văn hoá nhà giáo, thực hành tiết kiệm. Sống gương mẫu, đoàn kết, trung thực, giản dị, hoà đồng với những người xung quanh, có tinh thần tương trợ, giúp đỡ, chia sẻ bạn bè đồng nghiệp khi có tin vui, buồn...  Tạo được môi trường sống thực sự đoàn kết trong cơ quan , gia đình và xã hội.</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5.Tham gia đầy đủ, nghiêm túc các buổi sinh hoạt, hội họp do Công đoàn nhà trường tổ chức. Nhiệt tình, hăng hái, đi đầu trong tổ chức, thực hiện ,tham gia các hoạt động của Công đoàn và nhà trường cũng như các tổ chức chính trị xã hội khác. Hoàn thành xuất sắc nhiệm vụ tổ chức giao.</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6.Tích cực đấu tranh phòng chống các tệ nạn xã hội, các biểu hiện tiêu cực trong và ngoài đơn vị. tuyên truyền phát triển đoàn viên, xây dựng tổ chức Công đoàn vững mạnh xuất sắc, tham gia xây dựng tổ chức Đảng, Chính quyền trong sạch vững mạnh.</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Emphasis"/>
          <w:b/>
          <w:bCs/>
          <w:color w:val="000000"/>
          <w:sz w:val="28"/>
          <w:szCs w:val="28"/>
          <w:bdr w:val="none" w:sz="0" w:space="0" w:color="auto" w:frame="1"/>
        </w:rPr>
        <w:t>    Đối với danh hiệu Giỏi việc trường -  đảm việc nhà cho nữ CBGV cần thêm:</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7.Chuyên môn đạt danh hiệu Lao động tiên tiến xuất sắc</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8.Xây dựng gia đình no ấm - bình đẳng - tiến bộ - hạnh phúc. con cái chăm ngoan, học giỏi, trưởng thành. Gia đình đạt tiêu chuẩn Gia đình hiếu học, gia đình văn hoá, gia đình nhà giáo văn hoá... </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        Cá nhân vi phạm một trong các tiêu chuẩn trên tuỳ vào nội dung , phạm vi và mức độ mà không được xét tặng danh hiệu đoàn viên xuất sắc</w:t>
      </w:r>
      <w:r>
        <w:rPr>
          <w:rStyle w:val="Emphasis"/>
          <w:b/>
          <w:bCs/>
          <w:color w:val="000000"/>
          <w:sz w:val="28"/>
          <w:szCs w:val="28"/>
          <w:bdr w:val="none" w:sz="0" w:space="0" w:color="auto" w:frame="1"/>
        </w:rPr>
        <w:t xml:space="preserve">.(đặc biệt lưu ý đến những đoàn viên vi phạm các tiêu chuẩn 1,4,5 và 8  ) </w:t>
      </w:r>
      <w:r>
        <w:rPr>
          <w:rStyle w:val="Strong"/>
          <w:color w:val="000000"/>
          <w:sz w:val="28"/>
          <w:szCs w:val="28"/>
          <w:bdr w:val="none" w:sz="0" w:space="0" w:color="auto" w:frame="1"/>
        </w:rPr>
        <w:t>mà chỉ xếp loại đoàn viên KHÁ và đoàn viên YẾU </w:t>
      </w:r>
      <w:r>
        <w:rPr>
          <w:color w:val="000000"/>
          <w:sz w:val="28"/>
          <w:szCs w:val="28"/>
        </w:rPr>
        <w:t>        </w:t>
      </w: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p>
    <w:p w:rsidR="00C0456E" w:rsidRDefault="00C0456E" w:rsidP="00C0456E">
      <w:pPr>
        <w:pStyle w:val="NormalWeb"/>
        <w:shd w:val="clear" w:color="auto" w:fill="FFFFFF"/>
        <w:spacing w:before="0" w:beforeAutospacing="0" w:after="0" w:afterAutospacing="0" w:line="252" w:lineRule="atLeast"/>
        <w:jc w:val="center"/>
        <w:textAlignment w:val="baseline"/>
        <w:rPr>
          <w:color w:val="000000"/>
          <w:sz w:val="28"/>
          <w:szCs w:val="28"/>
        </w:rPr>
      </w:pPr>
      <w:r>
        <w:rPr>
          <w:rStyle w:val="Strong"/>
          <w:color w:val="000000"/>
          <w:sz w:val="28"/>
          <w:szCs w:val="28"/>
          <w:bdr w:val="none" w:sz="0" w:space="0" w:color="auto" w:frame="1"/>
        </w:rPr>
        <w:t>TIÊU CHUẨN KHEN THƯỞNG</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Điều 7 .Tiêu chuẩn Giấy khen.</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Giấy khen tặng cho cá nhân đạt các tiêu chuẩn sau :</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xml:space="preserve">- Hoàn thành xuất sắc các nhiệm vụ của đoàn viên quy định tại Điều 4 (Điều lệ Công đoàn Việt </w:t>
      </w:r>
      <w:smartTag w:uri="urn:schemas-microsoft-com:office:smarttags" w:element="country-region">
        <w:smartTag w:uri="urn:schemas-microsoft-com:office:smarttags" w:element="place">
          <w:r>
            <w:rPr>
              <w:color w:val="000000"/>
              <w:sz w:val="28"/>
              <w:szCs w:val="28"/>
            </w:rPr>
            <w:t>Nam</w:t>
          </w:r>
        </w:smartTag>
      </w:smartTag>
      <w:r>
        <w:rPr>
          <w:color w:val="000000"/>
          <w:sz w:val="28"/>
          <w:szCs w:val="28"/>
        </w:rPr>
        <w:t>).</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color w:val="000000"/>
          <w:sz w:val="28"/>
          <w:szCs w:val="28"/>
        </w:rPr>
        <w:t>         - Là điển hình tiêu biểu của đơn vị, Cá nhân được xét đề nghị công đoàn cấp trên khen thưởng phải đạt được tất cả các tiêu chuẩn 5 tại điều 6 (đạt đoàn viên công đoàn xuất sắc) và có những thành tích nổi bật trong chuyên môn và các cuộc thi do LĐLĐ huyện, Công đoàn nhà trường, và các tổ chức chính trị -xã hội  trong và ngoài nhà trường tổ chức.</w:t>
      </w:r>
    </w:p>
    <w:p w:rsidR="00C0456E" w:rsidRDefault="00C0456E" w:rsidP="00C0456E">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                                                                                                TM.BCH Công đoàn</w:t>
      </w: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bdr w:val="none" w:sz="0" w:space="0" w:color="auto" w:frame="1"/>
        </w:rPr>
      </w:pPr>
      <w:r>
        <w:rPr>
          <w:rStyle w:val="Strong"/>
          <w:color w:val="000000"/>
          <w:sz w:val="28"/>
          <w:szCs w:val="28"/>
          <w:bdr w:val="none" w:sz="0" w:space="0" w:color="auto" w:frame="1"/>
        </w:rPr>
        <w:t>                                                                                                           Chủ tịch</w:t>
      </w: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r>
        <w:rPr>
          <w:rStyle w:val="Strong"/>
          <w:color w:val="000000"/>
          <w:sz w:val="28"/>
          <w:szCs w:val="28"/>
          <w:bdr w:val="none" w:sz="0" w:space="0" w:color="auto" w:frame="1"/>
        </w:rPr>
        <w:t xml:space="preserve">                                                                                                            Đã ký</w:t>
      </w: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C0456E" w:rsidRDefault="00C0456E" w:rsidP="00C0456E">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6444D6" w:rsidRDefault="00C0456E" w:rsidP="00C0456E">
      <w:r>
        <w:rPr>
          <w:rStyle w:val="Strong"/>
          <w:color w:val="000000"/>
          <w:sz w:val="28"/>
          <w:szCs w:val="28"/>
          <w:bdr w:val="none" w:sz="0" w:space="0" w:color="auto" w:frame="1"/>
        </w:rPr>
        <w:t xml:space="preserve">                                                                                                     NGÔ THỊ NHIỆM</w:t>
      </w:r>
    </w:p>
    <w:sectPr w:rsidR="006444D6" w:rsidSect="00C0456E">
      <w:pgSz w:w="12240" w:h="15840"/>
      <w:pgMar w:top="432" w:right="1008" w:bottom="14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6E"/>
    <w:rsid w:val="001A4BF4"/>
    <w:rsid w:val="001C2B17"/>
    <w:rsid w:val="00207DC8"/>
    <w:rsid w:val="00290F10"/>
    <w:rsid w:val="00311814"/>
    <w:rsid w:val="00351CF8"/>
    <w:rsid w:val="003E426E"/>
    <w:rsid w:val="00404B8A"/>
    <w:rsid w:val="00487A09"/>
    <w:rsid w:val="004A4FFA"/>
    <w:rsid w:val="004E3E8F"/>
    <w:rsid w:val="004F0096"/>
    <w:rsid w:val="0053218C"/>
    <w:rsid w:val="0053358A"/>
    <w:rsid w:val="00550B9D"/>
    <w:rsid w:val="006444D6"/>
    <w:rsid w:val="00661CCD"/>
    <w:rsid w:val="006D54DE"/>
    <w:rsid w:val="008A109B"/>
    <w:rsid w:val="008B0F31"/>
    <w:rsid w:val="00B13DDD"/>
    <w:rsid w:val="00B5365E"/>
    <w:rsid w:val="00B5420D"/>
    <w:rsid w:val="00C034C0"/>
    <w:rsid w:val="00C0456E"/>
    <w:rsid w:val="00DB3290"/>
    <w:rsid w:val="00EA48BD"/>
    <w:rsid w:val="00FA57E6"/>
    <w:rsid w:val="00FE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6E"/>
    <w:rPr>
      <w:rFonts w:eastAsia="Times New Roman"/>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0456E"/>
    <w:pPr>
      <w:spacing w:before="100" w:beforeAutospacing="1" w:after="100" w:afterAutospacing="1"/>
    </w:pPr>
  </w:style>
  <w:style w:type="character" w:customStyle="1" w:styleId="apple-converted-space">
    <w:name w:val="apple-converted-space"/>
    <w:basedOn w:val="DefaultParagraphFont"/>
    <w:rsid w:val="00C0456E"/>
  </w:style>
  <w:style w:type="character" w:styleId="Strong">
    <w:name w:val="Strong"/>
    <w:basedOn w:val="DefaultParagraphFont"/>
    <w:qFormat/>
    <w:rsid w:val="00C0456E"/>
    <w:rPr>
      <w:b/>
      <w:bCs/>
    </w:rPr>
  </w:style>
  <w:style w:type="character" w:styleId="Emphasis">
    <w:name w:val="Emphasis"/>
    <w:basedOn w:val="DefaultParagraphFont"/>
    <w:qFormat/>
    <w:rsid w:val="00C045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6E"/>
    <w:rPr>
      <w:rFonts w:eastAsia="Times New Roman"/>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0456E"/>
    <w:pPr>
      <w:spacing w:before="100" w:beforeAutospacing="1" w:after="100" w:afterAutospacing="1"/>
    </w:pPr>
  </w:style>
  <w:style w:type="character" w:customStyle="1" w:styleId="apple-converted-space">
    <w:name w:val="apple-converted-space"/>
    <w:basedOn w:val="DefaultParagraphFont"/>
    <w:rsid w:val="00C0456E"/>
  </w:style>
  <w:style w:type="character" w:styleId="Strong">
    <w:name w:val="Strong"/>
    <w:basedOn w:val="DefaultParagraphFont"/>
    <w:qFormat/>
    <w:rsid w:val="00C0456E"/>
    <w:rPr>
      <w:b/>
      <w:bCs/>
    </w:rPr>
  </w:style>
  <w:style w:type="character" w:styleId="Emphasis">
    <w:name w:val="Emphasis"/>
    <w:basedOn w:val="DefaultParagraphFont"/>
    <w:qFormat/>
    <w:rsid w:val="00C04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 HO</dc:creator>
  <cp:lastModifiedBy>ADMIN</cp:lastModifiedBy>
  <cp:revision>2</cp:revision>
  <dcterms:created xsi:type="dcterms:W3CDTF">2018-05-02T03:32:00Z</dcterms:created>
  <dcterms:modified xsi:type="dcterms:W3CDTF">2018-05-02T03:32:00Z</dcterms:modified>
</cp:coreProperties>
</file>